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Повестка заседания Совета депутатов 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Кулевчинского сельского поселения Варненского муниципального района Челябинской области</w:t>
      </w:r>
    </w:p>
    <w:p w:rsidR="00C2390D" w:rsidRDefault="00632E4B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29</w:t>
      </w:r>
      <w:r w:rsidR="00337965">
        <w:rPr>
          <w:rFonts w:ascii="Times New Roman" w:hAnsi="Times New Roman" w:cs="Times New Roman"/>
          <w:b/>
          <w:bCs/>
          <w:sz w:val="28"/>
          <w:szCs w:val="28"/>
        </w:rPr>
        <w:t xml:space="preserve"> декабря </w:t>
      </w:r>
      <w:r w:rsidR="00C2390D">
        <w:rPr>
          <w:rFonts w:ascii="Times New Roman" w:hAnsi="Times New Roman" w:cs="Times New Roman"/>
          <w:b/>
          <w:bCs/>
          <w:sz w:val="28"/>
          <w:szCs w:val="28"/>
        </w:rPr>
        <w:t>2023 года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C2390D" w:rsidP="00C239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sz w:val="25"/>
          <w:szCs w:val="25"/>
        </w:rPr>
        <w:t>Кулевчи</w:t>
      </w:r>
      <w:proofErr w:type="spellEnd"/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                                                                                           15:00</w:t>
      </w:r>
    </w:p>
    <w:p w:rsidR="00C2390D" w:rsidRDefault="00C2390D" w:rsidP="00C239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2390D" w:rsidRDefault="00632E4B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20F1">
        <w:rPr>
          <w:rFonts w:ascii="Times New Roman" w:hAnsi="Times New Roman" w:cs="Times New Roman"/>
          <w:color w:val="000000"/>
          <w:sz w:val="28"/>
          <w:szCs w:val="28"/>
        </w:rPr>
        <w:t xml:space="preserve"> О внесении изменений в Положение о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б оплате труда работников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занятых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обслуживанием 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 xml:space="preserve"> органов</w:t>
      </w:r>
      <w:proofErr w:type="gramEnd"/>
      <w:r w:rsidR="00337965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Кулевчинского сельского поселения</w:t>
      </w:r>
      <w:r w:rsidR="00EC20F1">
        <w:rPr>
          <w:rFonts w:ascii="Times New Roman" w:hAnsi="Times New Roman" w:cs="Times New Roman"/>
          <w:color w:val="000000"/>
          <w:sz w:val="28"/>
          <w:szCs w:val="28"/>
        </w:rPr>
        <w:t>, утвержденное Советом депутатов Кулевчинского сельского поселения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 xml:space="preserve"> от 31</w:t>
      </w:r>
      <w:r w:rsidR="00EC20F1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C20F1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C20F1">
        <w:rPr>
          <w:rFonts w:ascii="Times New Roman" w:hAnsi="Times New Roman" w:cs="Times New Roman"/>
          <w:color w:val="000000"/>
          <w:sz w:val="28"/>
          <w:szCs w:val="28"/>
        </w:rPr>
        <w:t>г. №1</w:t>
      </w:r>
      <w:r w:rsidR="00337965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632E4B" w:rsidRDefault="00632E4B" w:rsidP="00632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632E4B" w:rsidRDefault="00632E4B" w:rsidP="00C2390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бюджет Кулевчинского сельского поселения на 2023 год и на плановый период 2024 и 2025 годов.</w:t>
      </w:r>
    </w:p>
    <w:p w:rsidR="00632E4B" w:rsidRDefault="00632E4B" w:rsidP="00632E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Т.В.Еркина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Кулевчинского сельского поселения.</w:t>
      </w:r>
    </w:p>
    <w:p w:rsidR="00995F7A" w:rsidRDefault="00995F7A">
      <w:bookmarkStart w:id="0" w:name="_GoBack"/>
      <w:bookmarkEnd w:id="0"/>
    </w:p>
    <w:sectPr w:rsidR="0099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90D"/>
    <w:rsid w:val="00146CFB"/>
    <w:rsid w:val="00232BB7"/>
    <w:rsid w:val="00287B40"/>
    <w:rsid w:val="00337965"/>
    <w:rsid w:val="00632E4B"/>
    <w:rsid w:val="0084044A"/>
    <w:rsid w:val="00875732"/>
    <w:rsid w:val="00995F7A"/>
    <w:rsid w:val="00C2390D"/>
    <w:rsid w:val="00E76D2C"/>
    <w:rsid w:val="00E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E615C-4D99-42E8-B67A-F6BE2A422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E4B"/>
    <w:pPr>
      <w:suppressAutoHyphens/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2024-10-14T04:47:00Z</dcterms:created>
  <dcterms:modified xsi:type="dcterms:W3CDTF">2024-10-14T09:27:00Z</dcterms:modified>
</cp:coreProperties>
</file>